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5732"/>
      </w:tblGrid>
      <w:tr w:rsidR="002B4A8E" w:rsidTr="001751A6">
        <w:trPr>
          <w:trHeight w:val="1122"/>
        </w:trPr>
        <w:tc>
          <w:tcPr>
            <w:tcW w:w="3597" w:type="dxa"/>
          </w:tcPr>
          <w:p w:rsidR="002B4A8E" w:rsidRDefault="002B4A8E" w:rsidP="002B4A8E">
            <w:pPr>
              <w:ind w:firstLine="0"/>
            </w:pPr>
            <w:r>
              <w:rPr>
                <w:noProof/>
                <w:lang w:eastAsia="pt-BR"/>
              </w:rPr>
              <w:drawing>
                <wp:inline distT="0" distB="0" distL="0" distR="0" wp14:anchorId="3CE415DC" wp14:editId="152763A1">
                  <wp:extent cx="1955800" cy="761999"/>
                  <wp:effectExtent l="0" t="0" r="6350" b="63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deira3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61" cy="764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2" w:type="dxa"/>
            <w:vAlign w:val="center"/>
          </w:tcPr>
          <w:p w:rsidR="002B4A8E" w:rsidRDefault="002B4A8E" w:rsidP="002B4A8E">
            <w:pPr>
              <w:ind w:firstLine="0"/>
              <w:jc w:val="center"/>
            </w:pPr>
            <w:r w:rsidRPr="002B4A8E">
              <w:rPr>
                <w:sz w:val="22"/>
              </w:rPr>
              <w:t>http://www.massageexpress.com.br/sites/massageexpress</w:t>
            </w:r>
          </w:p>
        </w:tc>
      </w:tr>
    </w:tbl>
    <w:p w:rsidR="002B4A8E" w:rsidRDefault="002B4A8E" w:rsidP="002B4A8E">
      <w:pPr>
        <w:ind w:firstLine="0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4253"/>
      </w:tblGrid>
      <w:tr w:rsidR="002B4A8E" w:rsidTr="000A0E58">
        <w:trPr>
          <w:trHeight w:val="2825"/>
        </w:trPr>
        <w:tc>
          <w:tcPr>
            <w:tcW w:w="4322" w:type="dxa"/>
          </w:tcPr>
          <w:p w:rsidR="002B4A8E" w:rsidRDefault="002B4A8E" w:rsidP="000A0E58">
            <w:pPr>
              <w:ind w:firstLine="0"/>
            </w:pPr>
            <w:r>
              <w:rPr>
                <w:noProof/>
                <w:lang w:eastAsia="pt-BR"/>
              </w:rPr>
              <w:drawing>
                <wp:inline distT="0" distB="0" distL="0" distR="0" wp14:anchorId="361915A7" wp14:editId="7B6088B2">
                  <wp:extent cx="2578100" cy="1801897"/>
                  <wp:effectExtent l="0" t="0" r="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deira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253" cy="1805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2B4A8E" w:rsidRDefault="002B4A8E" w:rsidP="000A0E58">
            <w:pPr>
              <w:ind w:firstLine="0"/>
            </w:pPr>
            <w:r>
              <w:rPr>
                <w:noProof/>
                <w:lang w:eastAsia="pt-BR"/>
              </w:rPr>
              <w:drawing>
                <wp:inline distT="0" distB="0" distL="0" distR="0" wp14:anchorId="41691D7C" wp14:editId="789CEB98">
                  <wp:extent cx="2580249" cy="1803400"/>
                  <wp:effectExtent l="0" t="0" r="0" b="635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deira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444" cy="180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4A8E" w:rsidRDefault="002B4A8E">
      <w:pPr>
        <w:ind w:firstLine="0"/>
      </w:pPr>
    </w:p>
    <w:p w:rsidR="002B4A8E" w:rsidRDefault="002B4A8E">
      <w:pPr>
        <w:ind w:firstLine="0"/>
      </w:pPr>
      <w:r>
        <w:t>Dados retirados do site:</w:t>
      </w:r>
      <w:bookmarkStart w:id="0" w:name="_GoBack"/>
      <w:bookmarkEnd w:id="0"/>
    </w:p>
    <w:p w:rsidR="002B4A8E" w:rsidRDefault="002B4A8E">
      <w:pPr>
        <w:ind w:firstLine="0"/>
      </w:pPr>
    </w:p>
    <w:p w:rsidR="002B4A8E" w:rsidRDefault="002B4A8E" w:rsidP="002B4A8E">
      <w:pPr>
        <w:ind w:firstLine="0"/>
      </w:pPr>
      <w:r w:rsidRPr="002B4A8E">
        <w:t xml:space="preserve">O </w:t>
      </w:r>
      <w:proofErr w:type="spellStart"/>
      <w:r w:rsidRPr="002B4A8E">
        <w:t>Massage</w:t>
      </w:r>
      <w:proofErr w:type="spellEnd"/>
      <w:r w:rsidRPr="002B4A8E">
        <w:t xml:space="preserve"> Express é um modelo de negócio especialmente pensado para empreendedores que querem investir pouco e ter um retorno rápido do capital empregado, entre cinco e dez meses. O custo da Poltrona Modelo SUPREMA PLUS é de </w:t>
      </w:r>
      <w:r w:rsidRPr="002B4A8E">
        <w:rPr>
          <w:b/>
        </w:rPr>
        <w:t>R$ 9.900,00 cada</w:t>
      </w:r>
      <w:r w:rsidRPr="002B4A8E">
        <w:t>. Este custo unitário reduz dependendo da quantidade de Poltronas que você investir.</w:t>
      </w:r>
    </w:p>
    <w:p w:rsidR="002B4A8E" w:rsidRDefault="002B4A8E" w:rsidP="002B4A8E">
      <w:pPr>
        <w:ind w:firstLine="0"/>
      </w:pPr>
    </w:p>
    <w:p w:rsidR="002B4A8E" w:rsidRDefault="002B4A8E" w:rsidP="002B4A8E">
      <w:pPr>
        <w:ind w:firstLine="0"/>
      </w:pPr>
      <w:r w:rsidRPr="002B4A8E">
        <w:t>Com o sistema </w:t>
      </w:r>
      <w:proofErr w:type="spellStart"/>
      <w:r w:rsidRPr="002B4A8E">
        <w:t>vending-machine</w:t>
      </w:r>
      <w:proofErr w:type="spellEnd"/>
      <w:r w:rsidRPr="002B4A8E">
        <w:t xml:space="preserve">, dispensa a contratação de funcionários em sua operação nos PDV. Ou seja, além de </w:t>
      </w:r>
      <w:r w:rsidRPr="002B4A8E">
        <w:rPr>
          <w:b/>
        </w:rPr>
        <w:t>eliminar os custos com RH</w:t>
      </w:r>
      <w:r w:rsidRPr="002B4A8E">
        <w:t>, ainda permite que o empreendedor dedique seu tempo a outras fontes de renda.</w:t>
      </w:r>
    </w:p>
    <w:p w:rsidR="002B4A8E" w:rsidRPr="002B4A8E" w:rsidRDefault="002B4A8E" w:rsidP="002B4A8E">
      <w:pPr>
        <w:ind w:left="709" w:firstLine="0"/>
      </w:pPr>
    </w:p>
    <w:p w:rsidR="002B4A8E" w:rsidRDefault="002B4A8E" w:rsidP="002B4A8E">
      <w:pPr>
        <w:ind w:firstLine="0"/>
      </w:pPr>
      <w:r w:rsidRPr="002B4A8E">
        <w:t xml:space="preserve">O </w:t>
      </w:r>
      <w:proofErr w:type="spellStart"/>
      <w:r w:rsidRPr="002B4A8E">
        <w:t>Massage</w:t>
      </w:r>
      <w:proofErr w:type="spellEnd"/>
      <w:r w:rsidRPr="002B4A8E">
        <w:t xml:space="preserve"> Express pode ser in</w:t>
      </w:r>
      <w:r w:rsidR="008043CD">
        <w:t>s</w:t>
      </w:r>
      <w:r w:rsidRPr="002B4A8E">
        <w:t>talado em shoppings centers, aeroportos, academias de ginástica, hotéis, clínicas de estética, salões de beleza, rodoviárias, hospitais e outros locais com grande circulação de pessoas.</w:t>
      </w:r>
      <w:r>
        <w:t xml:space="preserve"> </w:t>
      </w:r>
      <w:r w:rsidRPr="002B4A8E">
        <w:t>O investidor paga aluguel para disponibilizar as poltronas em um determinado ponto. Geralmente o cálculo do custo de aluguel depende do espaço total que o quiosque de poltronas irá ocupar e também do fluxo de pessoas no local.</w:t>
      </w:r>
    </w:p>
    <w:p w:rsidR="002B4A8E" w:rsidRDefault="002B4A8E" w:rsidP="002B4A8E">
      <w:pPr>
        <w:ind w:firstLine="0"/>
      </w:pPr>
    </w:p>
    <w:p w:rsidR="002B4A8E" w:rsidRDefault="002B4A8E" w:rsidP="002B4A8E">
      <w:pPr>
        <w:ind w:firstLine="0"/>
      </w:pPr>
      <w:r w:rsidRPr="008F698A">
        <w:rPr>
          <w:b/>
        </w:rPr>
        <w:t>COMODATO:</w:t>
      </w:r>
      <w:r w:rsidRPr="002B4A8E">
        <w:t xml:space="preserve"> Nesta modalidade, o investidor instala as poltronas em um determinado ponto e acerta uma porcentagem de repasse do faturamento para o estabelecimento. A negociação do repasse varia de 20 a 30% do faturamento bruto. Mais comum em Hotéis, </w:t>
      </w:r>
      <w:r w:rsidRPr="002B4A8E">
        <w:lastRenderedPageBreak/>
        <w:t>Academias, Salões de Beleza, Clubes Sociais, Eventos, Maternidades, entre outros. Geralmente firmado sob contrato de comodato.</w:t>
      </w:r>
    </w:p>
    <w:p w:rsidR="008F698A" w:rsidRDefault="008F698A" w:rsidP="002B4A8E">
      <w:pPr>
        <w:ind w:firstLine="0"/>
      </w:pPr>
    </w:p>
    <w:p w:rsidR="008F698A" w:rsidRPr="008043CD" w:rsidRDefault="008F698A" w:rsidP="002B4A8E">
      <w:pPr>
        <w:ind w:firstLine="0"/>
        <w:rPr>
          <w:b/>
        </w:rPr>
      </w:pPr>
      <w:r w:rsidRPr="008043CD">
        <w:rPr>
          <w:b/>
        </w:rPr>
        <w:t>NÚMEROS:</w:t>
      </w:r>
    </w:p>
    <w:p w:rsidR="008F698A" w:rsidRPr="0021241F" w:rsidRDefault="008F698A" w:rsidP="0021241F">
      <w:pPr>
        <w:ind w:firstLine="0"/>
      </w:pPr>
      <w:r w:rsidRPr="0021241F">
        <w:t xml:space="preserve">O uso das poltronas do </w:t>
      </w:r>
      <w:proofErr w:type="spellStart"/>
      <w:r w:rsidRPr="0021241F">
        <w:t>Massage</w:t>
      </w:r>
      <w:proofErr w:type="spellEnd"/>
      <w:r w:rsidRPr="0021241F">
        <w:t xml:space="preserve"> Express é muito simples, basta inserir uma cédula de no mínimo R$ 2,00</w:t>
      </w:r>
    </w:p>
    <w:p w:rsidR="008F698A" w:rsidRPr="0021241F" w:rsidRDefault="008F698A" w:rsidP="0021241F">
      <w:pPr>
        <w:ind w:firstLine="0"/>
      </w:pPr>
      <w:r w:rsidRPr="0021241F">
        <w:t>O valor sugerido é de R$ 1,00 por minuto de massagem, isso possibilita atrair um público de diferentes idades e classes sociais.</w:t>
      </w:r>
    </w:p>
    <w:p w:rsidR="008F698A" w:rsidRPr="0021241F" w:rsidRDefault="008F698A" w:rsidP="0021241F">
      <w:pPr>
        <w:ind w:firstLine="0"/>
      </w:pPr>
      <w:r w:rsidRPr="0021241F">
        <w:t>A poltrona funciona com cédulas de R$2,00, R$ 5,00, R$ 10,00, R$ 20,00.</w:t>
      </w:r>
    </w:p>
    <w:p w:rsidR="008F698A" w:rsidRDefault="008F698A" w:rsidP="0021241F">
      <w:pPr>
        <w:ind w:firstLine="0"/>
      </w:pPr>
      <w:r w:rsidRPr="0021241F">
        <w:t>Veja na tabela abaixo os valores médios por poltrona, baseados em nosso histórico de quase 200 operações em todo o Brasil, na modalidade de locação.</w:t>
      </w:r>
    </w:p>
    <w:p w:rsidR="0021241F" w:rsidRPr="0021241F" w:rsidRDefault="0021241F" w:rsidP="0021241F">
      <w:pPr>
        <w:ind w:firstLine="0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28"/>
        <w:gridCol w:w="2114"/>
        <w:gridCol w:w="2114"/>
        <w:gridCol w:w="2538"/>
      </w:tblGrid>
      <w:tr w:rsidR="008F698A" w:rsidRPr="008F698A" w:rsidTr="008043CD">
        <w:tc>
          <w:tcPr>
            <w:tcW w:w="1000" w:type="pct"/>
            <w:hideMark/>
          </w:tcPr>
          <w:p w:rsidR="008F698A" w:rsidRPr="008043CD" w:rsidRDefault="008F698A" w:rsidP="008F698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pt-BR"/>
              </w:rPr>
            </w:pPr>
            <w:r w:rsidRPr="008043CD">
              <w:rPr>
                <w:rFonts w:eastAsia="Times New Roman" w:cs="Times New Roman"/>
                <w:sz w:val="20"/>
                <w:szCs w:val="24"/>
                <w:lang w:eastAsia="pt-BR"/>
              </w:rPr>
              <w:t>FATURAMENTO BRUTO</w:t>
            </w:r>
            <w:r w:rsidR="008043CD" w:rsidRPr="008043CD">
              <w:rPr>
                <w:rFonts w:eastAsia="Times New Roman" w:cs="Times New Roman"/>
                <w:sz w:val="20"/>
                <w:szCs w:val="24"/>
                <w:lang w:eastAsia="pt-BR"/>
              </w:rPr>
              <w:t xml:space="preserve"> (por mês)</w:t>
            </w:r>
          </w:p>
        </w:tc>
        <w:tc>
          <w:tcPr>
            <w:tcW w:w="1250" w:type="pct"/>
            <w:hideMark/>
          </w:tcPr>
          <w:p w:rsidR="008F698A" w:rsidRPr="008043CD" w:rsidRDefault="008F698A" w:rsidP="008F698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pt-BR"/>
              </w:rPr>
            </w:pPr>
            <w:r w:rsidRPr="008043CD">
              <w:rPr>
                <w:rFonts w:eastAsia="Times New Roman" w:cs="Times New Roman"/>
                <w:sz w:val="20"/>
                <w:szCs w:val="24"/>
                <w:lang w:eastAsia="pt-BR"/>
              </w:rPr>
              <w:t>LOCAÇÃO DO PONTO</w:t>
            </w:r>
            <w:r w:rsidR="008043CD" w:rsidRPr="008043CD">
              <w:rPr>
                <w:rFonts w:eastAsia="Times New Roman" w:cs="Times New Roman"/>
                <w:sz w:val="20"/>
                <w:szCs w:val="24"/>
                <w:lang w:eastAsia="pt-BR"/>
              </w:rPr>
              <w:t xml:space="preserve"> (por mês)</w:t>
            </w:r>
          </w:p>
        </w:tc>
        <w:tc>
          <w:tcPr>
            <w:tcW w:w="1250" w:type="pct"/>
            <w:hideMark/>
          </w:tcPr>
          <w:p w:rsidR="008F698A" w:rsidRPr="008043CD" w:rsidRDefault="008F698A" w:rsidP="008F698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pt-BR"/>
              </w:rPr>
            </w:pPr>
            <w:r w:rsidRPr="008043CD">
              <w:rPr>
                <w:rFonts w:eastAsia="Times New Roman" w:cs="Times New Roman"/>
                <w:sz w:val="20"/>
                <w:szCs w:val="24"/>
                <w:lang w:eastAsia="pt-BR"/>
              </w:rPr>
              <w:t>RENDIMENTO LÍQUIDO</w:t>
            </w:r>
            <w:r w:rsidR="008043CD" w:rsidRPr="008043CD">
              <w:rPr>
                <w:rFonts w:eastAsia="Times New Roman" w:cs="Times New Roman"/>
                <w:sz w:val="20"/>
                <w:szCs w:val="24"/>
                <w:lang w:eastAsia="pt-BR"/>
              </w:rPr>
              <w:t xml:space="preserve"> (por mês)</w:t>
            </w:r>
          </w:p>
        </w:tc>
        <w:tc>
          <w:tcPr>
            <w:tcW w:w="1500" w:type="pct"/>
            <w:hideMark/>
          </w:tcPr>
          <w:p w:rsidR="008F698A" w:rsidRPr="008F698A" w:rsidRDefault="008F698A" w:rsidP="008F698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8F698A">
              <w:rPr>
                <w:rFonts w:eastAsia="Times New Roman" w:cs="Times New Roman"/>
                <w:szCs w:val="24"/>
                <w:lang w:eastAsia="pt-BR"/>
              </w:rPr>
              <w:t>RETORNO DO INVESTIMENTO</w:t>
            </w:r>
          </w:p>
        </w:tc>
      </w:tr>
      <w:tr w:rsidR="008F698A" w:rsidRPr="008F698A" w:rsidTr="008043CD">
        <w:tc>
          <w:tcPr>
            <w:tcW w:w="1000" w:type="pct"/>
            <w:hideMark/>
          </w:tcPr>
          <w:p w:rsidR="008F698A" w:rsidRPr="008F698A" w:rsidRDefault="008F698A" w:rsidP="008F698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8F698A">
              <w:rPr>
                <w:rFonts w:eastAsia="Times New Roman" w:cs="Times New Roman"/>
                <w:szCs w:val="24"/>
                <w:lang w:eastAsia="pt-BR"/>
              </w:rPr>
              <w:t>de</w:t>
            </w:r>
            <w:proofErr w:type="gramEnd"/>
            <w:r w:rsidRPr="008F698A">
              <w:rPr>
                <w:rFonts w:eastAsia="Times New Roman" w:cs="Times New Roman"/>
                <w:szCs w:val="24"/>
                <w:lang w:eastAsia="pt-BR"/>
              </w:rPr>
              <w:t xml:space="preserve"> R$ 1.400,00</w:t>
            </w:r>
            <w:r w:rsidRPr="008F698A">
              <w:rPr>
                <w:rFonts w:eastAsia="Times New Roman" w:cs="Times New Roman"/>
                <w:szCs w:val="24"/>
                <w:lang w:eastAsia="pt-BR"/>
              </w:rPr>
              <w:br/>
              <w:t>à R$ 2.800,00*</w:t>
            </w:r>
          </w:p>
        </w:tc>
        <w:tc>
          <w:tcPr>
            <w:tcW w:w="1250" w:type="pct"/>
            <w:hideMark/>
          </w:tcPr>
          <w:p w:rsidR="008F698A" w:rsidRPr="008F698A" w:rsidRDefault="008F698A" w:rsidP="008F698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8F698A">
              <w:rPr>
                <w:rFonts w:eastAsia="Times New Roman" w:cs="Times New Roman"/>
                <w:szCs w:val="24"/>
                <w:lang w:eastAsia="pt-BR"/>
              </w:rPr>
              <w:t>de</w:t>
            </w:r>
            <w:proofErr w:type="gramEnd"/>
            <w:r w:rsidRPr="008F698A">
              <w:rPr>
                <w:rFonts w:eastAsia="Times New Roman" w:cs="Times New Roman"/>
                <w:szCs w:val="24"/>
                <w:lang w:eastAsia="pt-BR"/>
              </w:rPr>
              <w:t xml:space="preserve"> R$ 500,00 </w:t>
            </w:r>
            <w:r w:rsidRPr="008F698A">
              <w:rPr>
                <w:rFonts w:eastAsia="Times New Roman" w:cs="Times New Roman"/>
                <w:szCs w:val="24"/>
                <w:lang w:eastAsia="pt-BR"/>
              </w:rPr>
              <w:br/>
              <w:t>à 1.200,00*</w:t>
            </w:r>
          </w:p>
        </w:tc>
        <w:tc>
          <w:tcPr>
            <w:tcW w:w="1250" w:type="pct"/>
            <w:hideMark/>
          </w:tcPr>
          <w:p w:rsidR="008F698A" w:rsidRPr="008F698A" w:rsidRDefault="008F698A" w:rsidP="008F698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8F698A">
              <w:rPr>
                <w:rFonts w:eastAsia="Times New Roman" w:cs="Times New Roman"/>
                <w:szCs w:val="24"/>
                <w:lang w:eastAsia="pt-BR"/>
              </w:rPr>
              <w:t>de</w:t>
            </w:r>
            <w:proofErr w:type="gramEnd"/>
            <w:r w:rsidRPr="008F698A">
              <w:rPr>
                <w:rFonts w:eastAsia="Times New Roman" w:cs="Times New Roman"/>
                <w:szCs w:val="24"/>
                <w:lang w:eastAsia="pt-BR"/>
              </w:rPr>
              <w:t xml:space="preserve"> R$ 900,00 </w:t>
            </w:r>
            <w:r w:rsidRPr="008F698A">
              <w:rPr>
                <w:rFonts w:eastAsia="Times New Roman" w:cs="Times New Roman"/>
                <w:szCs w:val="24"/>
                <w:lang w:eastAsia="pt-BR"/>
              </w:rPr>
              <w:br/>
              <w:t>à 1.600,00*</w:t>
            </w:r>
          </w:p>
        </w:tc>
        <w:tc>
          <w:tcPr>
            <w:tcW w:w="1500" w:type="pct"/>
            <w:hideMark/>
          </w:tcPr>
          <w:p w:rsidR="008F698A" w:rsidRPr="008F698A" w:rsidRDefault="008F698A" w:rsidP="008F698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8F698A">
              <w:rPr>
                <w:rFonts w:eastAsia="Times New Roman" w:cs="Times New Roman"/>
                <w:szCs w:val="24"/>
                <w:lang w:eastAsia="pt-BR"/>
              </w:rPr>
              <w:t>de</w:t>
            </w:r>
            <w:proofErr w:type="gramEnd"/>
            <w:r w:rsidRPr="008F698A">
              <w:rPr>
                <w:rFonts w:eastAsia="Times New Roman" w:cs="Times New Roman"/>
                <w:szCs w:val="24"/>
                <w:lang w:eastAsia="pt-BR"/>
              </w:rPr>
              <w:t xml:space="preserve"> 06 meses </w:t>
            </w:r>
            <w:r w:rsidRPr="008F698A">
              <w:rPr>
                <w:rFonts w:eastAsia="Times New Roman" w:cs="Times New Roman"/>
                <w:szCs w:val="24"/>
                <w:lang w:eastAsia="pt-BR"/>
              </w:rPr>
              <w:br/>
              <w:t>à 10 meses*</w:t>
            </w:r>
          </w:p>
        </w:tc>
      </w:tr>
    </w:tbl>
    <w:p w:rsidR="008F698A" w:rsidRPr="0021241F" w:rsidRDefault="008F698A" w:rsidP="0021241F">
      <w:pPr>
        <w:ind w:firstLine="0"/>
        <w:rPr>
          <w:i/>
          <w:sz w:val="22"/>
        </w:rPr>
      </w:pPr>
      <w:r w:rsidRPr="0021241F">
        <w:rPr>
          <w:i/>
          <w:sz w:val="22"/>
        </w:rPr>
        <w:t>*POR POLTRONA - CUSTO DA POLTRONA R$ 9.900,00 cada.</w:t>
      </w:r>
    </w:p>
    <w:p w:rsidR="008F698A" w:rsidRDefault="008F698A" w:rsidP="002B4A8E">
      <w:pPr>
        <w:ind w:firstLine="0"/>
      </w:pPr>
    </w:p>
    <w:p w:rsidR="0021241F" w:rsidRDefault="0021241F" w:rsidP="002B4A8E">
      <w:pPr>
        <w:ind w:firstLine="0"/>
      </w:pPr>
    </w:p>
    <w:sectPr w:rsidR="00212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FF"/>
    <w:rsid w:val="001227DA"/>
    <w:rsid w:val="001751A6"/>
    <w:rsid w:val="0021241F"/>
    <w:rsid w:val="002B4A8E"/>
    <w:rsid w:val="003D004E"/>
    <w:rsid w:val="00401366"/>
    <w:rsid w:val="00450CFF"/>
    <w:rsid w:val="008043CD"/>
    <w:rsid w:val="008F698A"/>
    <w:rsid w:val="00B1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EE58D-8EEE-4D33-9989-8C09F5CB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7D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4A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A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B4A8E"/>
  </w:style>
  <w:style w:type="table" w:styleId="SombreamentoClaro">
    <w:name w:val="Light Shading"/>
    <w:basedOn w:val="Tabelanormal"/>
    <w:uiPriority w:val="60"/>
    <w:rsid w:val="002124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80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Elisson</dc:creator>
  <cp:lastModifiedBy>elisson.augusto elisson.augusto</cp:lastModifiedBy>
  <cp:revision>2</cp:revision>
  <dcterms:created xsi:type="dcterms:W3CDTF">2020-05-26T21:58:00Z</dcterms:created>
  <dcterms:modified xsi:type="dcterms:W3CDTF">2020-05-26T21:58:00Z</dcterms:modified>
</cp:coreProperties>
</file>